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F205F" w14:textId="6F77B5C8" w:rsidR="00333C30" w:rsidRDefault="00F91861"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9144140" wp14:editId="4CD3DE58">
                <wp:simplePos x="0" y="0"/>
                <wp:positionH relativeFrom="column">
                  <wp:posOffset>361950</wp:posOffset>
                </wp:positionH>
                <wp:positionV relativeFrom="paragraph">
                  <wp:posOffset>1990724</wp:posOffset>
                </wp:positionV>
                <wp:extent cx="6840220" cy="447675"/>
                <wp:effectExtent l="0" t="0" r="0" b="9525"/>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4767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8785E" id="Dikdörtgen 2" o:spid="_x0000_s1026" style="position:absolute;margin-left:28.5pt;margin-top:156.75pt;width:538.6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" fillcolor="#ed7d31" stroked="f" strokeweight="1pt"/>
            </w:pict>
          </mc:Fallback>
        </mc:AlternateContent>
      </w:r>
      <w:r w:rsidR="009339E9" w:rsidRPr="00401F9A">
        <w:rPr>
          <w:noProof/>
          <w:lang w:eastAsia="tr-TR"/>
        </w:rPr>
        <w:drawing>
          <wp:anchor distT="0" distB="0" distL="114300" distR="114300" simplePos="0" relativeHeight="251659776" behindDoc="0" locked="0" layoutInCell="1" allowOverlap="1" wp14:anchorId="6FD0447B" wp14:editId="28641634">
            <wp:simplePos x="0" y="0"/>
            <wp:positionH relativeFrom="margin">
              <wp:posOffset>1862455</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8350A2" w:rsidRPr="00401F9A">
        <w:rPr>
          <w:noProof/>
          <w:lang w:eastAsia="tr-TR"/>
        </w:rPr>
        <w:drawing>
          <wp:inline distT="0" distB="0" distL="0" distR="0" wp14:anchorId="5624509A" wp14:editId="4A350A13">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8350A2">
        <w:rPr>
          <w:noProof/>
          <w:lang w:eastAsia="tr-TR"/>
        </w:rPr>
        <w:drawing>
          <wp:anchor distT="0" distB="0" distL="114300" distR="114300" simplePos="0" relativeHeight="251658752" behindDoc="0" locked="0" layoutInCell="1" allowOverlap="1" wp14:anchorId="650999DA" wp14:editId="70C1A6B4">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1199B395"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508B1127"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021DDD96"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ECA83DB"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4A31438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EF849CA" w14:textId="77777777" w:rsidR="00565C80" w:rsidRDefault="00565C80" w:rsidP="00117083">
      <w:pPr>
        <w:pStyle w:val="ALTBALIK"/>
        <w:spacing w:line="360" w:lineRule="auto"/>
      </w:pPr>
      <w:r>
        <w:t xml:space="preserve">5- </w:t>
      </w:r>
      <w:r w:rsidR="008249E2">
        <w:t xml:space="preserve">UYGULANACAK </w:t>
      </w:r>
      <w:r>
        <w:t>İŞ VE İŞLEM DETAYLARI</w:t>
      </w:r>
    </w:p>
    <w:p w14:paraId="7633A99D" w14:textId="77777777" w:rsidR="009E6582" w:rsidRPr="002A1ECE" w:rsidRDefault="009E6582" w:rsidP="009339E9">
      <w:pPr>
        <w:ind w:left="567"/>
      </w:pPr>
      <w:proofErr w:type="spellStart"/>
      <w:r>
        <w:t>Chiller</w:t>
      </w:r>
      <w:proofErr w:type="spellEnd"/>
      <w:r>
        <w:t xml:space="preserve"> soğutma gurubu bakımında;</w:t>
      </w:r>
    </w:p>
    <w:p w14:paraId="36FEE711" w14:textId="77777777" w:rsidR="009E6582" w:rsidRDefault="009E6582" w:rsidP="009339E9">
      <w:pPr>
        <w:pStyle w:val="Default"/>
        <w:numPr>
          <w:ilvl w:val="0"/>
          <w:numId w:val="6"/>
        </w:numPr>
        <w:tabs>
          <w:tab w:val="left" w:pos="1276"/>
        </w:tabs>
        <w:ind w:left="709"/>
        <w:rPr>
          <w:sz w:val="23"/>
          <w:szCs w:val="23"/>
        </w:rPr>
      </w:pPr>
      <w:r>
        <w:rPr>
          <w:sz w:val="23"/>
          <w:szCs w:val="23"/>
        </w:rPr>
        <w:t xml:space="preserve">Cihazların sıcaklık ve elektriksel değerlerinin alınması, </w:t>
      </w:r>
    </w:p>
    <w:p w14:paraId="6BF35AE7" w14:textId="77777777" w:rsidR="009E6582" w:rsidRDefault="009E6582" w:rsidP="009339E9">
      <w:pPr>
        <w:pStyle w:val="Default"/>
        <w:numPr>
          <w:ilvl w:val="0"/>
          <w:numId w:val="6"/>
        </w:numPr>
        <w:tabs>
          <w:tab w:val="left" w:pos="1276"/>
        </w:tabs>
        <w:rPr>
          <w:sz w:val="23"/>
          <w:szCs w:val="23"/>
        </w:rPr>
      </w:pPr>
      <w:r>
        <w:rPr>
          <w:sz w:val="23"/>
          <w:szCs w:val="23"/>
        </w:rPr>
        <w:t xml:space="preserve">Kompresör </w:t>
      </w:r>
      <w:proofErr w:type="spellStart"/>
      <w:r>
        <w:rPr>
          <w:sz w:val="23"/>
          <w:szCs w:val="23"/>
        </w:rPr>
        <w:t>selonoid</w:t>
      </w:r>
      <w:proofErr w:type="spellEnd"/>
      <w:r>
        <w:rPr>
          <w:sz w:val="23"/>
          <w:szCs w:val="23"/>
        </w:rPr>
        <w:t xml:space="preserve"> valflerinin çalışması ve likit hattı kontrolü, </w:t>
      </w:r>
    </w:p>
    <w:p w14:paraId="71F3470D" w14:textId="77777777" w:rsidR="009E6582" w:rsidRDefault="009E6582" w:rsidP="009339E9">
      <w:pPr>
        <w:pStyle w:val="Default"/>
        <w:numPr>
          <w:ilvl w:val="0"/>
          <w:numId w:val="6"/>
        </w:numPr>
        <w:tabs>
          <w:tab w:val="left" w:pos="1276"/>
        </w:tabs>
        <w:rPr>
          <w:sz w:val="23"/>
          <w:szCs w:val="23"/>
        </w:rPr>
      </w:pPr>
      <w:r>
        <w:rPr>
          <w:sz w:val="23"/>
          <w:szCs w:val="23"/>
        </w:rPr>
        <w:t xml:space="preserve">Kompresörlere ait yağlanma yağının kontrolü, </w:t>
      </w:r>
    </w:p>
    <w:p w14:paraId="1CF9B6BC" w14:textId="77777777" w:rsidR="009E6582" w:rsidRDefault="009E6582" w:rsidP="009339E9">
      <w:pPr>
        <w:pStyle w:val="Default"/>
        <w:numPr>
          <w:ilvl w:val="0"/>
          <w:numId w:val="6"/>
        </w:numPr>
        <w:tabs>
          <w:tab w:val="left" w:pos="1276"/>
        </w:tabs>
        <w:rPr>
          <w:sz w:val="23"/>
          <w:szCs w:val="23"/>
        </w:rPr>
      </w:pPr>
      <w:r>
        <w:rPr>
          <w:sz w:val="23"/>
          <w:szCs w:val="23"/>
        </w:rPr>
        <w:t xml:space="preserve">Kompresörlerin elektriksel ve mekanik bağlantılarının kontrolü, </w:t>
      </w:r>
    </w:p>
    <w:p w14:paraId="32E40B43" w14:textId="77777777" w:rsidR="009E6582" w:rsidRDefault="009E6582" w:rsidP="009339E9">
      <w:pPr>
        <w:pStyle w:val="Default"/>
        <w:numPr>
          <w:ilvl w:val="0"/>
          <w:numId w:val="6"/>
        </w:numPr>
        <w:tabs>
          <w:tab w:val="left" w:pos="1276"/>
        </w:tabs>
        <w:rPr>
          <w:sz w:val="23"/>
          <w:szCs w:val="23"/>
        </w:rPr>
      </w:pPr>
      <w:r>
        <w:rPr>
          <w:sz w:val="23"/>
          <w:szCs w:val="23"/>
        </w:rPr>
        <w:t xml:space="preserve">Kompresörlerin çalışma esnasındaki voltaj ve amperlerinin ölçülmesi, </w:t>
      </w:r>
    </w:p>
    <w:p w14:paraId="7190CF52" w14:textId="77777777" w:rsidR="009E6582" w:rsidRDefault="009E6582" w:rsidP="009339E9">
      <w:pPr>
        <w:pStyle w:val="Default"/>
        <w:numPr>
          <w:ilvl w:val="0"/>
          <w:numId w:val="6"/>
        </w:numPr>
        <w:tabs>
          <w:tab w:val="left" w:pos="1276"/>
        </w:tabs>
        <w:rPr>
          <w:sz w:val="23"/>
          <w:szCs w:val="23"/>
        </w:rPr>
      </w:pPr>
      <w:r>
        <w:rPr>
          <w:sz w:val="23"/>
          <w:szCs w:val="23"/>
        </w:rPr>
        <w:t xml:space="preserve">Kompresör kerter ısıtıcılarının kontrolü, </w:t>
      </w:r>
    </w:p>
    <w:p w14:paraId="5B6E6FA7" w14:textId="77777777" w:rsidR="009E6582" w:rsidRDefault="009E6582" w:rsidP="009339E9">
      <w:pPr>
        <w:pStyle w:val="Default"/>
        <w:numPr>
          <w:ilvl w:val="0"/>
          <w:numId w:val="6"/>
        </w:numPr>
        <w:tabs>
          <w:tab w:val="left" w:pos="1276"/>
        </w:tabs>
        <w:rPr>
          <w:sz w:val="23"/>
          <w:szCs w:val="23"/>
        </w:rPr>
      </w:pPr>
      <w:proofErr w:type="spellStart"/>
      <w:r>
        <w:rPr>
          <w:sz w:val="23"/>
          <w:szCs w:val="23"/>
        </w:rPr>
        <w:t>Flow</w:t>
      </w:r>
      <w:proofErr w:type="spellEnd"/>
      <w:r>
        <w:rPr>
          <w:sz w:val="23"/>
          <w:szCs w:val="23"/>
        </w:rPr>
        <w:t xml:space="preserve"> </w:t>
      </w:r>
      <w:proofErr w:type="spellStart"/>
      <w:r>
        <w:rPr>
          <w:sz w:val="23"/>
          <w:szCs w:val="23"/>
        </w:rPr>
        <w:t>swich</w:t>
      </w:r>
      <w:proofErr w:type="spellEnd"/>
      <w:r>
        <w:rPr>
          <w:sz w:val="23"/>
          <w:szCs w:val="23"/>
        </w:rPr>
        <w:t xml:space="preserve"> bağlantı kontrolü, </w:t>
      </w:r>
    </w:p>
    <w:p w14:paraId="36BE450B" w14:textId="77777777" w:rsidR="009E6582" w:rsidRDefault="009E6582" w:rsidP="009339E9">
      <w:pPr>
        <w:pStyle w:val="Default"/>
        <w:numPr>
          <w:ilvl w:val="0"/>
          <w:numId w:val="6"/>
        </w:numPr>
        <w:tabs>
          <w:tab w:val="left" w:pos="1276"/>
        </w:tabs>
        <w:rPr>
          <w:sz w:val="23"/>
          <w:szCs w:val="23"/>
        </w:rPr>
      </w:pPr>
      <w:proofErr w:type="spellStart"/>
      <w:r>
        <w:rPr>
          <w:sz w:val="23"/>
          <w:szCs w:val="23"/>
        </w:rPr>
        <w:t>Evaparatör</w:t>
      </w:r>
      <w:proofErr w:type="spellEnd"/>
      <w:r>
        <w:rPr>
          <w:sz w:val="23"/>
          <w:szCs w:val="23"/>
        </w:rPr>
        <w:t xml:space="preserve"> </w:t>
      </w:r>
      <w:proofErr w:type="spellStart"/>
      <w:r>
        <w:rPr>
          <w:sz w:val="23"/>
          <w:szCs w:val="23"/>
        </w:rPr>
        <w:t>superheat</w:t>
      </w:r>
      <w:proofErr w:type="spellEnd"/>
      <w:r>
        <w:rPr>
          <w:sz w:val="23"/>
          <w:szCs w:val="23"/>
        </w:rPr>
        <w:t xml:space="preserve"> kontrolü, </w:t>
      </w:r>
    </w:p>
    <w:p w14:paraId="3C6B75A3" w14:textId="77777777" w:rsidR="009E6582" w:rsidRDefault="009E6582" w:rsidP="009339E9">
      <w:pPr>
        <w:pStyle w:val="Default"/>
        <w:numPr>
          <w:ilvl w:val="0"/>
          <w:numId w:val="6"/>
        </w:numPr>
        <w:tabs>
          <w:tab w:val="left" w:pos="1276"/>
        </w:tabs>
        <w:ind w:right="707"/>
        <w:rPr>
          <w:sz w:val="23"/>
          <w:szCs w:val="23"/>
        </w:rPr>
      </w:pPr>
      <w:r>
        <w:rPr>
          <w:sz w:val="23"/>
          <w:szCs w:val="23"/>
        </w:rPr>
        <w:t xml:space="preserve">Emniyet elemanlarının fonksiyon testlerinin yapılması, </w:t>
      </w:r>
    </w:p>
    <w:p w14:paraId="018CC25D" w14:textId="77777777" w:rsidR="009E6582" w:rsidRDefault="009E6582" w:rsidP="009339E9">
      <w:pPr>
        <w:pStyle w:val="Default"/>
        <w:numPr>
          <w:ilvl w:val="0"/>
          <w:numId w:val="6"/>
        </w:numPr>
        <w:tabs>
          <w:tab w:val="left" w:pos="1276"/>
        </w:tabs>
        <w:rPr>
          <w:sz w:val="23"/>
          <w:szCs w:val="23"/>
        </w:rPr>
      </w:pPr>
      <w:r>
        <w:rPr>
          <w:sz w:val="23"/>
          <w:szCs w:val="23"/>
        </w:rPr>
        <w:t xml:space="preserve">Cihaz </w:t>
      </w:r>
      <w:proofErr w:type="spellStart"/>
      <w:r>
        <w:rPr>
          <w:sz w:val="23"/>
          <w:szCs w:val="23"/>
        </w:rPr>
        <w:t>kondanserlerinin</w:t>
      </w:r>
      <w:proofErr w:type="spellEnd"/>
      <w:r>
        <w:rPr>
          <w:sz w:val="23"/>
          <w:szCs w:val="23"/>
        </w:rPr>
        <w:t xml:space="preserve"> kontrolü, kimyasal ve basınçlı su ile temizlenmesi </w:t>
      </w:r>
      <w:proofErr w:type="gramStart"/>
      <w:r>
        <w:rPr>
          <w:sz w:val="23"/>
          <w:szCs w:val="23"/>
        </w:rPr>
        <w:t>( yılda</w:t>
      </w:r>
      <w:proofErr w:type="gramEnd"/>
      <w:r>
        <w:rPr>
          <w:sz w:val="23"/>
          <w:szCs w:val="23"/>
        </w:rPr>
        <w:t xml:space="preserve"> iki defa), </w:t>
      </w:r>
    </w:p>
    <w:p w14:paraId="10091C97" w14:textId="77777777" w:rsidR="009E6582" w:rsidRDefault="009E6582" w:rsidP="009339E9">
      <w:pPr>
        <w:pStyle w:val="Default"/>
        <w:numPr>
          <w:ilvl w:val="0"/>
          <w:numId w:val="6"/>
        </w:numPr>
        <w:tabs>
          <w:tab w:val="left" w:pos="1276"/>
        </w:tabs>
        <w:rPr>
          <w:sz w:val="23"/>
          <w:szCs w:val="23"/>
        </w:rPr>
      </w:pPr>
      <w:proofErr w:type="spellStart"/>
      <w:r>
        <w:rPr>
          <w:sz w:val="23"/>
          <w:szCs w:val="23"/>
        </w:rPr>
        <w:t>Kondanser</w:t>
      </w:r>
      <w:proofErr w:type="spellEnd"/>
      <w:r>
        <w:rPr>
          <w:sz w:val="23"/>
          <w:szCs w:val="23"/>
        </w:rPr>
        <w:t xml:space="preserve"> fan elektrik bağlantılarının kontrolü ve fan yataklarının kontrolü, </w:t>
      </w:r>
    </w:p>
    <w:p w14:paraId="489A862D" w14:textId="77777777" w:rsidR="009E6582" w:rsidRDefault="009E6582" w:rsidP="009339E9">
      <w:pPr>
        <w:pStyle w:val="Default"/>
        <w:numPr>
          <w:ilvl w:val="0"/>
          <w:numId w:val="6"/>
        </w:numPr>
        <w:tabs>
          <w:tab w:val="left" w:pos="1276"/>
        </w:tabs>
        <w:rPr>
          <w:sz w:val="23"/>
          <w:szCs w:val="23"/>
        </w:rPr>
      </w:pPr>
      <w:r>
        <w:rPr>
          <w:sz w:val="23"/>
          <w:szCs w:val="23"/>
        </w:rPr>
        <w:t xml:space="preserve">Sigorta şalterlerin kontrolü, kontaktörlerin kontrolü, faz koruma </w:t>
      </w:r>
      <w:proofErr w:type="spellStart"/>
      <w:r>
        <w:rPr>
          <w:sz w:val="23"/>
          <w:szCs w:val="23"/>
        </w:rPr>
        <w:t>roleleri</w:t>
      </w:r>
      <w:proofErr w:type="spellEnd"/>
      <w:r>
        <w:rPr>
          <w:sz w:val="23"/>
          <w:szCs w:val="23"/>
        </w:rPr>
        <w:t xml:space="preserve"> kontrolü, </w:t>
      </w:r>
    </w:p>
    <w:p w14:paraId="6B1A4FF6" w14:textId="77777777" w:rsidR="009E6582" w:rsidRDefault="009E6582" w:rsidP="009339E9">
      <w:pPr>
        <w:pStyle w:val="Default"/>
        <w:numPr>
          <w:ilvl w:val="0"/>
          <w:numId w:val="6"/>
        </w:numPr>
        <w:tabs>
          <w:tab w:val="left" w:pos="1276"/>
        </w:tabs>
        <w:rPr>
          <w:sz w:val="23"/>
          <w:szCs w:val="23"/>
        </w:rPr>
      </w:pPr>
      <w:r>
        <w:rPr>
          <w:sz w:val="23"/>
          <w:szCs w:val="23"/>
        </w:rPr>
        <w:t xml:space="preserve">Fanların elektriksel ve mekanik bağlantılarının kontrolü, </w:t>
      </w:r>
    </w:p>
    <w:p w14:paraId="6B7A9031" w14:textId="77777777" w:rsidR="009E6582" w:rsidRDefault="009E6582" w:rsidP="009339E9">
      <w:pPr>
        <w:pStyle w:val="Default"/>
        <w:numPr>
          <w:ilvl w:val="0"/>
          <w:numId w:val="6"/>
        </w:numPr>
        <w:tabs>
          <w:tab w:val="left" w:pos="1276"/>
        </w:tabs>
        <w:rPr>
          <w:sz w:val="23"/>
          <w:szCs w:val="23"/>
        </w:rPr>
      </w:pPr>
      <w:r>
        <w:rPr>
          <w:sz w:val="23"/>
          <w:szCs w:val="23"/>
        </w:rPr>
        <w:t xml:space="preserve">İletişim kablolarının bağlantılarının kontrolü, </w:t>
      </w:r>
    </w:p>
    <w:p w14:paraId="57FAA382" w14:textId="77777777" w:rsidR="009E6582" w:rsidRDefault="009E6582" w:rsidP="009339E9">
      <w:pPr>
        <w:pStyle w:val="Default"/>
        <w:numPr>
          <w:ilvl w:val="0"/>
          <w:numId w:val="6"/>
        </w:numPr>
        <w:tabs>
          <w:tab w:val="left" w:pos="1276"/>
        </w:tabs>
        <w:rPr>
          <w:sz w:val="23"/>
          <w:szCs w:val="23"/>
        </w:rPr>
      </w:pPr>
      <w:r>
        <w:rPr>
          <w:sz w:val="23"/>
          <w:szCs w:val="23"/>
        </w:rPr>
        <w:t xml:space="preserve">Gaz devrelerindeki alçak basınç ve yüksek basınç termostatı kontrolü, gaz hattı kaçak testinin yapılması, </w:t>
      </w:r>
    </w:p>
    <w:p w14:paraId="455F87DF" w14:textId="77777777" w:rsidR="009E6582" w:rsidRDefault="009E6582" w:rsidP="009339E9">
      <w:pPr>
        <w:pStyle w:val="Default"/>
        <w:numPr>
          <w:ilvl w:val="0"/>
          <w:numId w:val="6"/>
        </w:numPr>
        <w:tabs>
          <w:tab w:val="left" w:pos="1276"/>
        </w:tabs>
        <w:rPr>
          <w:sz w:val="23"/>
          <w:szCs w:val="23"/>
        </w:rPr>
      </w:pPr>
      <w:r>
        <w:rPr>
          <w:sz w:val="23"/>
          <w:szCs w:val="23"/>
        </w:rPr>
        <w:t xml:space="preserve">Sistem elektrik panosu içindeki otomatik kontrol elemanları dahil olmak üzere tüm kontrol elamanlarının, elektronik kartların kontrolü ve basınçlı hava ile temizliğinin yapılması, </w:t>
      </w:r>
    </w:p>
    <w:p w14:paraId="7CEC4116" w14:textId="77777777" w:rsidR="009E6582" w:rsidRDefault="009E6582" w:rsidP="009339E9">
      <w:pPr>
        <w:pStyle w:val="Default"/>
        <w:numPr>
          <w:ilvl w:val="0"/>
          <w:numId w:val="6"/>
        </w:numPr>
        <w:tabs>
          <w:tab w:val="left" w:pos="1276"/>
        </w:tabs>
        <w:rPr>
          <w:sz w:val="23"/>
          <w:szCs w:val="23"/>
        </w:rPr>
      </w:pPr>
      <w:r>
        <w:rPr>
          <w:sz w:val="23"/>
          <w:szCs w:val="23"/>
        </w:rPr>
        <w:t xml:space="preserve">Su giriş-çıkış sensör kontrolü, su hattı devir daim pompasının kontrolü, </w:t>
      </w:r>
    </w:p>
    <w:p w14:paraId="0E89E959" w14:textId="77777777" w:rsidR="009E6582" w:rsidRDefault="009E6582" w:rsidP="009339E9">
      <w:pPr>
        <w:pStyle w:val="Default"/>
        <w:numPr>
          <w:ilvl w:val="0"/>
          <w:numId w:val="6"/>
        </w:numPr>
        <w:tabs>
          <w:tab w:val="left" w:pos="1276"/>
        </w:tabs>
        <w:rPr>
          <w:sz w:val="23"/>
          <w:szCs w:val="23"/>
        </w:rPr>
      </w:pPr>
      <w:r>
        <w:rPr>
          <w:sz w:val="23"/>
          <w:szCs w:val="23"/>
        </w:rPr>
        <w:t xml:space="preserve">Su hattı filtre temizliği (Pompa önünde mevcut ise) </w:t>
      </w:r>
    </w:p>
    <w:p w14:paraId="5BC9B4A7" w14:textId="77777777" w:rsidR="009E6582" w:rsidRDefault="009E6582" w:rsidP="009339E9">
      <w:pPr>
        <w:pStyle w:val="Default"/>
        <w:numPr>
          <w:ilvl w:val="0"/>
          <w:numId w:val="6"/>
        </w:numPr>
        <w:tabs>
          <w:tab w:val="left" w:pos="1276"/>
        </w:tabs>
        <w:rPr>
          <w:sz w:val="23"/>
          <w:szCs w:val="23"/>
        </w:rPr>
      </w:pPr>
      <w:r>
        <w:rPr>
          <w:sz w:val="23"/>
          <w:szCs w:val="23"/>
        </w:rPr>
        <w:t xml:space="preserve">Vakum yapılıp, (R134A, R22A, R410A, R407C vb. sisteme göre) gaz takviyesi, </w:t>
      </w:r>
    </w:p>
    <w:p w14:paraId="642442C8" w14:textId="25024124" w:rsidR="009E6582" w:rsidRDefault="006F2CBD" w:rsidP="009339E9">
      <w:pPr>
        <w:pStyle w:val="Default"/>
        <w:numPr>
          <w:ilvl w:val="0"/>
          <w:numId w:val="6"/>
        </w:numPr>
        <w:tabs>
          <w:tab w:val="left" w:pos="1276"/>
        </w:tabs>
        <w:jc w:val="both"/>
        <w:rPr>
          <w:sz w:val="23"/>
          <w:szCs w:val="23"/>
        </w:rPr>
      </w:pPr>
      <w:r>
        <w:rPr>
          <w:noProof/>
        </w:rPr>
        <mc:AlternateContent>
          <mc:Choice Requires="wps">
            <w:drawing>
              <wp:anchor distT="0" distB="0" distL="114300" distR="114300" simplePos="0" relativeHeight="251665920" behindDoc="0" locked="0" layoutInCell="1" allowOverlap="1" wp14:anchorId="360081F1" wp14:editId="396B3107">
                <wp:simplePos x="0" y="0"/>
                <wp:positionH relativeFrom="column">
                  <wp:posOffset>4313008</wp:posOffset>
                </wp:positionH>
                <wp:positionV relativeFrom="paragraph">
                  <wp:posOffset>1096399</wp:posOffset>
                </wp:positionV>
                <wp:extent cx="2102485" cy="391160"/>
                <wp:effectExtent l="0" t="0" r="0" b="0"/>
                <wp:wrapNone/>
                <wp:docPr id="1781597181"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C85D942" w14:textId="77777777" w:rsidR="006F2CBD" w:rsidRDefault="006F2CBD" w:rsidP="006F2CB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0081F1" id="_x0000_t202" coordsize="21600,21600" o:spt="202" path="m,l,21600r21600,l21600,xe">
                <v:stroke joinstyle="miter"/>
                <v:path gradientshapeok="t" o:connecttype="rect"/>
              </v:shapetype>
              <v:shape id="Metin Kutusu 4" o:spid="_x0000_s1026" type="#_x0000_t202" style="position:absolute;left:0;text-align:left;margin-left:339.6pt;margin-top:86.35pt;width:165.55pt;height:3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" filled="f" stroked="f">
                <v:textbox style="mso-fit-shape-to-text:t">
                  <w:txbxContent>
                    <w:p w14:paraId="4C85D942" w14:textId="77777777" w:rsidR="006F2CBD" w:rsidRDefault="006F2CBD" w:rsidP="006F2CB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sz w:val="23"/>
          <w:szCs w:val="23"/>
        </w:rPr>
        <mc:AlternateContent>
          <mc:Choice Requires="wps">
            <w:drawing>
              <wp:anchor distT="0" distB="0" distL="114300" distR="114300" simplePos="0" relativeHeight="251660800" behindDoc="0" locked="0" layoutInCell="1" allowOverlap="1" wp14:anchorId="797277AE" wp14:editId="28BA907D">
                <wp:simplePos x="0" y="0"/>
                <wp:positionH relativeFrom="column">
                  <wp:posOffset>4675068</wp:posOffset>
                </wp:positionH>
                <wp:positionV relativeFrom="paragraph">
                  <wp:posOffset>1146050</wp:posOffset>
                </wp:positionV>
                <wp:extent cx="1136393" cy="174423"/>
                <wp:effectExtent l="0" t="0" r="26035" b="16510"/>
                <wp:wrapNone/>
                <wp:docPr id="1018999511" name="Dikdörtgen 1"/>
                <wp:cNvGraphicFramePr/>
                <a:graphic xmlns:a="http://schemas.openxmlformats.org/drawingml/2006/main">
                  <a:graphicData uri="http://schemas.microsoft.com/office/word/2010/wordprocessingShape">
                    <wps:wsp>
                      <wps:cNvSpPr/>
                      <wps:spPr>
                        <a:xfrm>
                          <a:off x="0" y="0"/>
                          <a:ext cx="1136393"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BE107" id="Dikdörtgen 1" o:spid="_x0000_s1026" style="position:absolute;margin-left:368.1pt;margin-top:90.25pt;width:89.5pt;height:13.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" fillcolor="white [3212]" strokecolor="white [3212]" strokeweight="1pt"/>
            </w:pict>
          </mc:Fallback>
        </mc:AlternateContent>
      </w:r>
      <w:r w:rsidR="009E6582">
        <w:rPr>
          <w:sz w:val="23"/>
          <w:szCs w:val="23"/>
        </w:rPr>
        <w:t xml:space="preserve">Kış sezonu başlangıcında soğutma grupları </w:t>
      </w:r>
      <w:proofErr w:type="spellStart"/>
      <w:r w:rsidR="009E6582">
        <w:rPr>
          <w:sz w:val="23"/>
          <w:szCs w:val="23"/>
        </w:rPr>
        <w:t>evaparatörüne</w:t>
      </w:r>
      <w:proofErr w:type="spellEnd"/>
      <w:r w:rsidR="009E6582">
        <w:rPr>
          <w:sz w:val="23"/>
          <w:szCs w:val="23"/>
        </w:rPr>
        <w:t xml:space="preserve"> donmaya karşı koruyucu madde konulması ve </w:t>
      </w:r>
      <w:proofErr w:type="spellStart"/>
      <w:r w:rsidR="009E6582">
        <w:rPr>
          <w:sz w:val="23"/>
          <w:szCs w:val="23"/>
        </w:rPr>
        <w:t>chillere</w:t>
      </w:r>
      <w:proofErr w:type="spellEnd"/>
      <w:r w:rsidR="009E6582">
        <w:rPr>
          <w:sz w:val="23"/>
          <w:szCs w:val="23"/>
        </w:rPr>
        <w:t xml:space="preserve"> her bakıma gelindiğinde donmaya karşı koruyucu maddenin ölçülerek eksi kaç derecede koruma sağladığı servis tutanağında da bildirilmesi gerekmektedir. </w:t>
      </w:r>
    </w:p>
    <w:p w14:paraId="5E22E3DF" w14:textId="77777777" w:rsidR="009E6582" w:rsidRDefault="009E6582" w:rsidP="009339E9">
      <w:pPr>
        <w:pStyle w:val="Default"/>
        <w:numPr>
          <w:ilvl w:val="0"/>
          <w:numId w:val="6"/>
        </w:numPr>
        <w:tabs>
          <w:tab w:val="left" w:pos="1276"/>
        </w:tabs>
        <w:rPr>
          <w:sz w:val="23"/>
          <w:szCs w:val="23"/>
        </w:rPr>
      </w:pPr>
      <w:r>
        <w:rPr>
          <w:sz w:val="23"/>
          <w:szCs w:val="23"/>
        </w:rPr>
        <w:lastRenderedPageBreak/>
        <w:t xml:space="preserve">Yapılan tüm bakım işlemlerinin servis tutanağına yazılması ve firma yetkilileri tarafından imzalanması, </w:t>
      </w:r>
    </w:p>
    <w:p w14:paraId="7B8CCD75" w14:textId="77777777" w:rsidR="009E6582" w:rsidRDefault="009E6582" w:rsidP="009E6582">
      <w:pPr>
        <w:pStyle w:val="Default"/>
        <w:numPr>
          <w:ilvl w:val="0"/>
          <w:numId w:val="6"/>
        </w:numPr>
        <w:rPr>
          <w:sz w:val="23"/>
          <w:szCs w:val="23"/>
        </w:rPr>
      </w:pPr>
      <w:r>
        <w:rPr>
          <w:sz w:val="23"/>
          <w:szCs w:val="23"/>
        </w:rPr>
        <w:t xml:space="preserve">Tüm performans testlerinin ve yapılan işlemlerin bir cetvelde tutulması </w:t>
      </w:r>
    </w:p>
    <w:p w14:paraId="63B2ED79" w14:textId="77777777" w:rsidR="009E6582" w:rsidRDefault="009E6582" w:rsidP="009E6582">
      <w:pPr>
        <w:pStyle w:val="Default"/>
        <w:numPr>
          <w:ilvl w:val="0"/>
          <w:numId w:val="6"/>
        </w:numPr>
        <w:rPr>
          <w:sz w:val="23"/>
          <w:szCs w:val="23"/>
        </w:rPr>
      </w:pPr>
      <w:r>
        <w:rPr>
          <w:sz w:val="23"/>
          <w:szCs w:val="23"/>
        </w:rPr>
        <w:t>Arızalı parçalar varsa yenisi ile değiştirilmesi</w:t>
      </w:r>
    </w:p>
    <w:p w14:paraId="624D316B" w14:textId="77777777" w:rsidR="009E6582" w:rsidRDefault="009E6582" w:rsidP="009E6582">
      <w:pPr>
        <w:pStyle w:val="Default"/>
        <w:rPr>
          <w:sz w:val="23"/>
          <w:szCs w:val="23"/>
        </w:rPr>
      </w:pPr>
    </w:p>
    <w:p w14:paraId="466DB661" w14:textId="77777777" w:rsidR="009E6582" w:rsidRDefault="009E6582" w:rsidP="009E6582">
      <w:pPr>
        <w:pStyle w:val="Default"/>
        <w:rPr>
          <w:sz w:val="23"/>
          <w:szCs w:val="23"/>
        </w:rPr>
      </w:pPr>
      <w:r>
        <w:rPr>
          <w:sz w:val="23"/>
          <w:szCs w:val="23"/>
        </w:rPr>
        <w:t>İşlemleri yapılacaktır.</w:t>
      </w:r>
    </w:p>
    <w:p w14:paraId="79FA7F47" w14:textId="77777777" w:rsidR="009E6582" w:rsidRDefault="009E6582" w:rsidP="009E6582">
      <w:pPr>
        <w:pStyle w:val="Default"/>
        <w:rPr>
          <w:sz w:val="23"/>
          <w:szCs w:val="23"/>
        </w:rPr>
      </w:pPr>
    </w:p>
    <w:p w14:paraId="20E06E1A" w14:textId="77777777" w:rsidR="00D83AB7" w:rsidRDefault="00565C80" w:rsidP="00117083">
      <w:pPr>
        <w:pStyle w:val="ALTBALIK"/>
        <w:spacing w:line="360" w:lineRule="auto"/>
      </w:pPr>
      <w:r>
        <w:t>6</w:t>
      </w:r>
      <w:r w:rsidR="00D83AB7" w:rsidRPr="00D83AB7">
        <w:t xml:space="preserve">- </w:t>
      </w:r>
      <w:r w:rsidR="00D83AB7">
        <w:t>İŞ BİTİRME FORMU DOLDURULACAK</w:t>
      </w:r>
    </w:p>
    <w:p w14:paraId="5CECA998" w14:textId="4B05C6DA"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37AA7EE0" w14:textId="22D21D83" w:rsidR="009339E9" w:rsidRDefault="009339E9" w:rsidP="009339E9">
      <w:pPr>
        <w:pStyle w:val="Stil1"/>
        <w:tabs>
          <w:tab w:val="left" w:pos="9785"/>
        </w:tabs>
        <w:spacing w:line="360" w:lineRule="auto"/>
        <w:jc w:val="right"/>
        <w:rPr>
          <w:color w:val="auto"/>
          <w:sz w:val="20"/>
          <w:szCs w:val="20"/>
        </w:rPr>
      </w:pPr>
      <w:r>
        <w:rPr>
          <w:color w:val="auto"/>
          <w:sz w:val="20"/>
          <w:szCs w:val="20"/>
        </w:rPr>
        <w:t>HAZIRLAYAN 2021</w:t>
      </w:r>
    </w:p>
    <w:p w14:paraId="7E33175D" w14:textId="72604A14" w:rsidR="00565C80" w:rsidRPr="00D83AB7" w:rsidRDefault="006F2CBD"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872" behindDoc="0" locked="0" layoutInCell="1" allowOverlap="1" wp14:anchorId="04CEC752" wp14:editId="1B606F90">
                <wp:simplePos x="0" y="0"/>
                <wp:positionH relativeFrom="column">
                  <wp:posOffset>4297152</wp:posOffset>
                </wp:positionH>
                <wp:positionV relativeFrom="paragraph">
                  <wp:posOffset>7627047</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BC13A42" w14:textId="77777777" w:rsidR="006F2CBD" w:rsidRDefault="006F2CBD" w:rsidP="006F2CB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CEC752" id="Metin Kutusu 3" o:spid="_x0000_s1027" type="#_x0000_t202" style="position:absolute;left:0;text-align:left;margin-left:338.35pt;margin-top:600.55pt;width:165.55pt;height:3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" filled="f" stroked="f">
                <v:textbox style="mso-fit-shape-to-text:t">
                  <w:txbxContent>
                    <w:p w14:paraId="0BC13A42" w14:textId="77777777" w:rsidR="006F2CBD" w:rsidRDefault="006F2CBD" w:rsidP="006F2CBD">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824" behindDoc="0" locked="0" layoutInCell="1" allowOverlap="1" wp14:anchorId="1D5A47FF" wp14:editId="0D8F7976">
                <wp:simplePos x="0" y="0"/>
                <wp:positionH relativeFrom="column">
                  <wp:posOffset>4632623</wp:posOffset>
                </wp:positionH>
                <wp:positionV relativeFrom="paragraph">
                  <wp:posOffset>7687945</wp:posOffset>
                </wp:positionV>
                <wp:extent cx="1072966" cy="163852"/>
                <wp:effectExtent l="0" t="0" r="13335" b="26670"/>
                <wp:wrapNone/>
                <wp:docPr id="140347850" name="Dikdörtgen 2"/>
                <wp:cNvGraphicFramePr/>
                <a:graphic xmlns:a="http://schemas.openxmlformats.org/drawingml/2006/main">
                  <a:graphicData uri="http://schemas.microsoft.com/office/word/2010/wordprocessingShape">
                    <wps:wsp>
                      <wps:cNvSpPr/>
                      <wps:spPr>
                        <a:xfrm>
                          <a:off x="0" y="0"/>
                          <a:ext cx="1072966" cy="1638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40229" id="Dikdörtgen 2" o:spid="_x0000_s1026" style="position:absolute;margin-left:364.75pt;margin-top:605.35pt;width:84.5pt;height:12.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C47A0A">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B4E3" w14:textId="77777777" w:rsidR="00C47A0A" w:rsidRDefault="00C47A0A" w:rsidP="00333C30">
      <w:pPr>
        <w:spacing w:after="0" w:line="240" w:lineRule="auto"/>
      </w:pPr>
      <w:r>
        <w:separator/>
      </w:r>
    </w:p>
  </w:endnote>
  <w:endnote w:type="continuationSeparator" w:id="0">
    <w:p w14:paraId="1EFD73BC" w14:textId="77777777" w:rsidR="00C47A0A" w:rsidRDefault="00C47A0A"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8212" w14:textId="77777777" w:rsidR="00333C30" w:rsidRDefault="008350A2" w:rsidP="009339E9">
    <w:pPr>
      <w:pStyle w:val="AltBilgi"/>
      <w:ind w:left="-567"/>
    </w:pPr>
    <w:r>
      <w:rPr>
        <w:noProof/>
        <w:lang w:eastAsia="tr-TR"/>
      </w:rPr>
      <w:drawing>
        <wp:anchor distT="0" distB="0" distL="114300" distR="114300" simplePos="0" relativeHeight="251658240" behindDoc="1" locked="0" layoutInCell="1" allowOverlap="1" wp14:anchorId="4F44DA37" wp14:editId="1F745E0D">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E48EC0B" wp14:editId="5E943B3C">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BDC2C" w14:textId="77777777" w:rsidR="00C47A0A" w:rsidRDefault="00C47A0A" w:rsidP="00333C30">
      <w:pPr>
        <w:spacing w:after="0" w:line="240" w:lineRule="auto"/>
      </w:pPr>
      <w:r>
        <w:separator/>
      </w:r>
    </w:p>
  </w:footnote>
  <w:footnote w:type="continuationSeparator" w:id="0">
    <w:p w14:paraId="382AB191" w14:textId="77777777" w:rsidR="00C47A0A" w:rsidRDefault="00C47A0A"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1801" w14:textId="77777777" w:rsidR="00333C30" w:rsidRDefault="008350A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721EAEC" wp14:editId="0B3E0CC5">
              <wp:simplePos x="0" y="0"/>
              <wp:positionH relativeFrom="column">
                <wp:posOffset>1533600</wp:posOffset>
              </wp:positionH>
              <wp:positionV relativeFrom="paragraph">
                <wp:posOffset>172800</wp:posOffset>
              </wp:positionV>
              <wp:extent cx="5743575" cy="394405"/>
              <wp:effectExtent l="0" t="0" r="9525" b="571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94405"/>
                      </a:xfrm>
                      <a:prstGeom prst="rect">
                        <a:avLst/>
                      </a:prstGeom>
                      <a:solidFill>
                        <a:srgbClr val="FFFFFF"/>
                      </a:solidFill>
                      <a:ln w="9525">
                        <a:noFill/>
                        <a:miter lim="800000"/>
                        <a:headEnd/>
                        <a:tailEnd/>
                      </a:ln>
                    </wps:spPr>
                    <wps:txbx>
                      <w:txbxContent>
                        <w:p w14:paraId="77B15372" w14:textId="69B8C384" w:rsidR="00C116A2" w:rsidRPr="0079201A" w:rsidRDefault="00C116A2" w:rsidP="00C116A2">
                          <w:pPr>
                            <w:rPr>
                              <w:b/>
                              <w:sz w:val="32"/>
                              <w:szCs w:val="32"/>
                            </w:rPr>
                          </w:pPr>
                          <w:r>
                            <w:rPr>
                              <w:b/>
                              <w:sz w:val="32"/>
                              <w:szCs w:val="32"/>
                            </w:rPr>
                            <w:t xml:space="preserve">            14- </w:t>
                          </w:r>
                          <w:r w:rsidR="009339E9">
                            <w:rPr>
                              <w:b/>
                              <w:sz w:val="32"/>
                              <w:szCs w:val="32"/>
                            </w:rPr>
                            <w:t>CHİLLER</w:t>
                          </w:r>
                          <w:r w:rsidRPr="0079201A">
                            <w:rPr>
                              <w:b/>
                              <w:sz w:val="32"/>
                              <w:szCs w:val="32"/>
                            </w:rPr>
                            <w:t xml:space="preserve"> SOĞUTMA GRUPLARI PERİYODİK BAKIMI</w:t>
                          </w:r>
                        </w:p>
                        <w:p w14:paraId="68DB36C5"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1EAEC" id="_x0000_t202" coordsize="21600,21600" o:spt="202" path="m,l,21600r21600,l21600,xe">
              <v:stroke joinstyle="miter"/>
              <v:path gradientshapeok="t" o:connecttype="rect"/>
            </v:shapetype>
            <v:shape id="Metin Kutusu 2" o:spid="_x0000_s1028" type="#_x0000_t202" style="position:absolute;margin-left:120.75pt;margin-top:13.6pt;width:452.25pt;height:31.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QHDgIAAPYDAAAOAAAAZHJzL2Uyb0RvYy54bWysU9uO2yAQfa/Uf0C8N3aycXdjxVlts01V&#10;aXuRtv0AjHGMCgwFEjv9+h2wN5u2b1V5QAwznJk5c1jfDlqRo3BegqnofJZTIgyHRpp9Rb9/2725&#10;oc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" stroked="f">
              <v:textbox>
                <w:txbxContent>
                  <w:p w14:paraId="77B15372" w14:textId="69B8C384" w:rsidR="00C116A2" w:rsidRPr="0079201A" w:rsidRDefault="00C116A2" w:rsidP="00C116A2">
                    <w:pPr>
                      <w:rPr>
                        <w:b/>
                        <w:sz w:val="32"/>
                        <w:szCs w:val="32"/>
                      </w:rPr>
                    </w:pPr>
                    <w:r>
                      <w:rPr>
                        <w:b/>
                        <w:sz w:val="32"/>
                        <w:szCs w:val="32"/>
                      </w:rPr>
                      <w:t xml:space="preserve">            14- </w:t>
                    </w:r>
                    <w:r w:rsidR="009339E9">
                      <w:rPr>
                        <w:b/>
                        <w:sz w:val="32"/>
                        <w:szCs w:val="32"/>
                      </w:rPr>
                      <w:t>CHİLLER</w:t>
                    </w:r>
                    <w:r w:rsidRPr="0079201A">
                      <w:rPr>
                        <w:b/>
                        <w:sz w:val="32"/>
                        <w:szCs w:val="32"/>
                      </w:rPr>
                      <w:t xml:space="preserve"> SOĞUTMA GRUPLARI PERİYODİK BAKIMI</w:t>
                    </w:r>
                  </w:p>
                  <w:p w14:paraId="68DB36C5"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67C9B69" wp14:editId="5562EDAD">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C8030BE"/>
    <w:multiLevelType w:val="hybridMultilevel"/>
    <w:tmpl w:val="5E02FB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383404235">
    <w:abstractNumId w:val="4"/>
  </w:num>
  <w:num w:numId="2" w16cid:durableId="1148398336">
    <w:abstractNumId w:val="5"/>
  </w:num>
  <w:num w:numId="3" w16cid:durableId="1056204237">
    <w:abstractNumId w:val="0"/>
  </w:num>
  <w:num w:numId="4" w16cid:durableId="620186334">
    <w:abstractNumId w:val="3"/>
  </w:num>
  <w:num w:numId="5" w16cid:durableId="1697996992">
    <w:abstractNumId w:val="2"/>
  </w:num>
  <w:num w:numId="6" w16cid:durableId="938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A2"/>
    <w:rsid w:val="000146A8"/>
    <w:rsid w:val="000175D0"/>
    <w:rsid w:val="00117083"/>
    <w:rsid w:val="0017507C"/>
    <w:rsid w:val="0018686A"/>
    <w:rsid w:val="001D4DA4"/>
    <w:rsid w:val="00263CE9"/>
    <w:rsid w:val="00333C30"/>
    <w:rsid w:val="00367248"/>
    <w:rsid w:val="00385AE8"/>
    <w:rsid w:val="00442CF5"/>
    <w:rsid w:val="00452065"/>
    <w:rsid w:val="004C41B0"/>
    <w:rsid w:val="004E1E33"/>
    <w:rsid w:val="00565C80"/>
    <w:rsid w:val="005833DC"/>
    <w:rsid w:val="006229D3"/>
    <w:rsid w:val="00635CD5"/>
    <w:rsid w:val="006422CE"/>
    <w:rsid w:val="006A4191"/>
    <w:rsid w:val="006F2CBD"/>
    <w:rsid w:val="006F5E88"/>
    <w:rsid w:val="00816D16"/>
    <w:rsid w:val="008249E2"/>
    <w:rsid w:val="008350A2"/>
    <w:rsid w:val="00895FA1"/>
    <w:rsid w:val="009044D1"/>
    <w:rsid w:val="00922CF0"/>
    <w:rsid w:val="009339E9"/>
    <w:rsid w:val="009E6582"/>
    <w:rsid w:val="00AE596D"/>
    <w:rsid w:val="00B57C5E"/>
    <w:rsid w:val="00C116A2"/>
    <w:rsid w:val="00C47A0A"/>
    <w:rsid w:val="00C632C8"/>
    <w:rsid w:val="00C7500B"/>
    <w:rsid w:val="00CA4EC1"/>
    <w:rsid w:val="00CA4F9C"/>
    <w:rsid w:val="00D83AB7"/>
    <w:rsid w:val="00F91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0F1D"/>
  <w15:chartTrackingRefBased/>
  <w15:docId w15:val="{ED4F4CB7-E93D-4DD5-A1C3-37FAFE5C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customStyle="1" w:styleId="Default">
    <w:name w:val="Default"/>
    <w:rsid w:val="009E658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2021-01-24T09:41:00Z</dcterms:created>
  <dcterms:modified xsi:type="dcterms:W3CDTF">2024-05-03T07:14:00Z</dcterms:modified>
</cp:coreProperties>
</file>